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55" w:rsidRDefault="00825547" w:rsidP="00825547">
      <w:pPr>
        <w:jc w:val="center"/>
        <w:rPr>
          <w:color w:val="17375E"/>
          <w:sz w:val="32"/>
          <w:szCs w:val="32"/>
        </w:rPr>
      </w:pPr>
      <w:r w:rsidRPr="00825547">
        <w:rPr>
          <w:rFonts w:hint="eastAsia"/>
          <w:color w:val="17375E"/>
          <w:sz w:val="32"/>
          <w:szCs w:val="32"/>
        </w:rPr>
        <w:t>复旦大学法学院关于推荐</w:t>
      </w:r>
      <w:r w:rsidRPr="00825547">
        <w:rPr>
          <w:rFonts w:hint="eastAsia"/>
          <w:color w:val="17375E"/>
          <w:sz w:val="32"/>
          <w:szCs w:val="32"/>
        </w:rPr>
        <w:t>2016</w:t>
      </w:r>
      <w:r w:rsidRPr="00825547">
        <w:rPr>
          <w:rFonts w:hint="eastAsia"/>
          <w:color w:val="17375E"/>
          <w:sz w:val="32"/>
          <w:szCs w:val="32"/>
        </w:rPr>
        <w:t>届优秀本科毕业生免试攻读研究生工作办法</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color w:val="595757"/>
          <w:kern w:val="0"/>
          <w:szCs w:val="21"/>
        </w:rPr>
      </w:pPr>
      <w:r w:rsidRPr="00825547">
        <w:rPr>
          <w:rFonts w:ascii="微软雅黑" w:eastAsia="微软雅黑" w:hAnsi="微软雅黑" w:cs="宋体" w:hint="eastAsia"/>
          <w:color w:val="595757"/>
          <w:kern w:val="0"/>
          <w:szCs w:val="21"/>
        </w:rPr>
        <w:t>根据复旦大学本科生院、研究生院共同制定的《复旦大学关于推荐2016届优秀本科毕业生免试攻读研究生工作办法》，为做好复旦大学法学院2016届优秀本科毕业生免试攻读研究生的推荐工作，确保推免生选拔质量，特制定本办法。</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推荐优秀本科毕业生免试攻读研究生（以下简称“推免生”，包括推荐免试硕士生和直接攻博生）。</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一、基本原则</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proofErr w:type="gramStart"/>
      <w:r w:rsidRPr="00825547">
        <w:rPr>
          <w:rFonts w:ascii="微软雅黑" w:eastAsia="微软雅黑" w:hAnsi="微软雅黑" w:cs="宋体" w:hint="eastAsia"/>
          <w:color w:val="595757"/>
          <w:kern w:val="0"/>
          <w:szCs w:val="21"/>
        </w:rPr>
        <w:t>推免工作</w:t>
      </w:r>
      <w:proofErr w:type="gramEnd"/>
      <w:r w:rsidRPr="00825547">
        <w:rPr>
          <w:rFonts w:ascii="微软雅黑" w:eastAsia="微软雅黑" w:hAnsi="微软雅黑" w:cs="宋体" w:hint="eastAsia"/>
          <w:color w:val="595757"/>
          <w:kern w:val="0"/>
          <w:szCs w:val="21"/>
        </w:rPr>
        <w:t>坚持公开、公平、公正原则，在评价科学、程序透明的基础上，对推免生进行德、智、体全面衡量，择优推荐，宁缺毋滥。</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二、机构设置</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 根据《复旦大学关于推荐2016届优秀本科毕业生免试攻读研究生工作办法》的要求，复旦大学法学院成立由复旦大学法学院院长、书记、主管本科生工作、研究生工作及学生工作的党政领导、教师代表、纪检委员等组成的复旦大学法学院推免生推荐工作小组。</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2. </w:t>
      </w:r>
      <w:proofErr w:type="gramStart"/>
      <w:r w:rsidRPr="00825547">
        <w:rPr>
          <w:rFonts w:ascii="微软雅黑" w:eastAsia="微软雅黑" w:hAnsi="微软雅黑" w:cs="宋体" w:hint="eastAsia"/>
          <w:color w:val="595757"/>
          <w:kern w:val="0"/>
          <w:szCs w:val="21"/>
        </w:rPr>
        <w:t>推免工作</w:t>
      </w:r>
      <w:proofErr w:type="gramEnd"/>
      <w:r w:rsidRPr="00825547">
        <w:rPr>
          <w:rFonts w:ascii="微软雅黑" w:eastAsia="微软雅黑" w:hAnsi="微软雅黑" w:cs="宋体" w:hint="eastAsia"/>
          <w:color w:val="595757"/>
          <w:kern w:val="0"/>
          <w:szCs w:val="21"/>
        </w:rPr>
        <w:t>分为推荐和接收两个独立阶段，</w:t>
      </w:r>
      <w:proofErr w:type="gramStart"/>
      <w:r w:rsidRPr="00825547">
        <w:rPr>
          <w:rFonts w:ascii="微软雅黑" w:eastAsia="微软雅黑" w:hAnsi="微软雅黑" w:cs="宋体" w:hint="eastAsia"/>
          <w:color w:val="595757"/>
          <w:kern w:val="0"/>
          <w:szCs w:val="21"/>
        </w:rPr>
        <w:t>推免名额</w:t>
      </w:r>
      <w:proofErr w:type="gramEnd"/>
      <w:r w:rsidRPr="00825547">
        <w:rPr>
          <w:rFonts w:ascii="微软雅黑" w:eastAsia="微软雅黑" w:hAnsi="微软雅黑" w:cs="宋体" w:hint="eastAsia"/>
          <w:color w:val="595757"/>
          <w:kern w:val="0"/>
          <w:szCs w:val="21"/>
        </w:rPr>
        <w:t>“不区分学术学位类型和专业学位类型，不设置外推限额”，所有</w:t>
      </w:r>
      <w:proofErr w:type="gramStart"/>
      <w:r w:rsidRPr="00825547">
        <w:rPr>
          <w:rFonts w:ascii="微软雅黑" w:eastAsia="微软雅黑" w:hAnsi="微软雅黑" w:cs="宋体" w:hint="eastAsia"/>
          <w:color w:val="595757"/>
          <w:kern w:val="0"/>
          <w:szCs w:val="21"/>
        </w:rPr>
        <w:t>获得推免资格</w:t>
      </w:r>
      <w:proofErr w:type="gramEnd"/>
      <w:r w:rsidRPr="00825547">
        <w:rPr>
          <w:rFonts w:ascii="微软雅黑" w:eastAsia="微软雅黑" w:hAnsi="微软雅黑" w:cs="宋体" w:hint="eastAsia"/>
          <w:color w:val="595757"/>
          <w:kern w:val="0"/>
          <w:szCs w:val="21"/>
        </w:rPr>
        <w:t>的学生均“享有依据招生政策自主选择报考招生单位和专业的权利”。为科学、有效地做好上述两阶段工作，学校明确推荐阶段工作主要由主管本科生工作院长负责、接收阶段工作主要由分管研究生工作院长负责。</w:t>
      </w:r>
      <w:proofErr w:type="gramStart"/>
      <w:r w:rsidRPr="00825547">
        <w:rPr>
          <w:rFonts w:ascii="微软雅黑" w:eastAsia="微软雅黑" w:hAnsi="微软雅黑" w:cs="宋体" w:hint="eastAsia"/>
          <w:color w:val="595757"/>
          <w:kern w:val="0"/>
          <w:szCs w:val="21"/>
        </w:rPr>
        <w:t>推免</w:t>
      </w:r>
      <w:r w:rsidRPr="00825547">
        <w:rPr>
          <w:rFonts w:ascii="微软雅黑" w:eastAsia="微软雅黑" w:hAnsi="微软雅黑" w:cs="宋体" w:hint="eastAsia"/>
          <w:color w:val="595757"/>
          <w:kern w:val="0"/>
          <w:szCs w:val="21"/>
        </w:rPr>
        <w:lastRenderedPageBreak/>
        <w:t>工作</w:t>
      </w:r>
      <w:proofErr w:type="gramEnd"/>
      <w:r w:rsidRPr="00825547">
        <w:rPr>
          <w:rFonts w:ascii="微软雅黑" w:eastAsia="微软雅黑" w:hAnsi="微软雅黑" w:cs="宋体" w:hint="eastAsia"/>
          <w:color w:val="595757"/>
          <w:kern w:val="0"/>
          <w:szCs w:val="21"/>
        </w:rPr>
        <w:t>是从应届本科生中招收研究生的重要环节，法学院在学校教务处和研究生院颁布的总体要求下开展推荐和接收工作。</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三、推荐条件</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 政治思想表现良好，学习成绩优秀，综合能力强，学术研究兴趣浓厚，有较强的创新意识、创新能力和专业能力倾向的优秀应届本科生(含港澳台侨学生)，并符合以下基本条件：</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（1）四年制学生已获得学分数不少于120分（五年制学生不少于150学分），并且各门课程</w:t>
      </w:r>
      <w:proofErr w:type="gramStart"/>
      <w:r w:rsidRPr="00825547">
        <w:rPr>
          <w:rFonts w:ascii="微软雅黑" w:eastAsia="微软雅黑" w:hAnsi="微软雅黑" w:cs="宋体" w:hint="eastAsia"/>
          <w:color w:val="595757"/>
          <w:kern w:val="0"/>
          <w:szCs w:val="21"/>
        </w:rPr>
        <w:t>平均绩点不</w:t>
      </w:r>
      <w:proofErr w:type="gramEnd"/>
      <w:r w:rsidRPr="00825547">
        <w:rPr>
          <w:rFonts w:ascii="微软雅黑" w:eastAsia="微软雅黑" w:hAnsi="微软雅黑" w:cs="宋体" w:hint="eastAsia"/>
          <w:color w:val="595757"/>
          <w:kern w:val="0"/>
          <w:szCs w:val="21"/>
        </w:rPr>
        <w:t>低于2.8（参军返校生、体育特长生</w:t>
      </w:r>
      <w:proofErr w:type="gramStart"/>
      <w:r w:rsidRPr="00825547">
        <w:rPr>
          <w:rFonts w:ascii="微软雅黑" w:eastAsia="微软雅黑" w:hAnsi="微软雅黑" w:cs="宋体" w:hint="eastAsia"/>
          <w:color w:val="595757"/>
          <w:kern w:val="0"/>
          <w:szCs w:val="21"/>
        </w:rPr>
        <w:t>申请推免资格</w:t>
      </w:r>
      <w:proofErr w:type="gramEnd"/>
      <w:r w:rsidRPr="00825547">
        <w:rPr>
          <w:rFonts w:ascii="微软雅黑" w:eastAsia="微软雅黑" w:hAnsi="微软雅黑" w:cs="宋体" w:hint="eastAsia"/>
          <w:color w:val="595757"/>
          <w:kern w:val="0"/>
          <w:szCs w:val="21"/>
        </w:rPr>
        <w:t>的，其所有课程</w:t>
      </w:r>
      <w:proofErr w:type="gramStart"/>
      <w:r w:rsidRPr="00825547">
        <w:rPr>
          <w:rFonts w:ascii="微软雅黑" w:eastAsia="微软雅黑" w:hAnsi="微软雅黑" w:cs="宋体" w:hint="eastAsia"/>
          <w:color w:val="595757"/>
          <w:kern w:val="0"/>
          <w:szCs w:val="21"/>
        </w:rPr>
        <w:t>平均绩点不</w:t>
      </w:r>
      <w:proofErr w:type="gramEnd"/>
      <w:r w:rsidRPr="00825547">
        <w:rPr>
          <w:rFonts w:ascii="微软雅黑" w:eastAsia="微软雅黑" w:hAnsi="微软雅黑" w:cs="宋体" w:hint="eastAsia"/>
          <w:color w:val="595757"/>
          <w:kern w:val="0"/>
          <w:szCs w:val="21"/>
        </w:rPr>
        <w:t>低于2.0）；</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（2）学生英语水平符合申请专业的要求，不低于以下水平：FET成绩C以上、或国家大学英语四级成绩500分、或国家大学英语六级成绩425分、或托福成绩90分、</w:t>
      </w:r>
      <w:proofErr w:type="gramStart"/>
      <w:r w:rsidRPr="00825547">
        <w:rPr>
          <w:rFonts w:ascii="微软雅黑" w:eastAsia="微软雅黑" w:hAnsi="微软雅黑" w:cs="宋体" w:hint="eastAsia"/>
          <w:color w:val="595757"/>
          <w:kern w:val="0"/>
          <w:szCs w:val="21"/>
        </w:rPr>
        <w:t>或雅思成绩</w:t>
      </w:r>
      <w:proofErr w:type="gramEnd"/>
      <w:r w:rsidRPr="00825547">
        <w:rPr>
          <w:rFonts w:ascii="微软雅黑" w:eastAsia="微软雅黑" w:hAnsi="微软雅黑" w:cs="宋体" w:hint="eastAsia"/>
          <w:color w:val="595757"/>
          <w:kern w:val="0"/>
          <w:szCs w:val="21"/>
        </w:rPr>
        <w:t>6.0分；</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（3）学生无任何考试作弊、剽窃他人学术成果以及违法违纪受处分记录。</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 对有特殊学术专长或具有突出培养潜质的学生，经3名以上本校本专业教授联名推荐（须将推荐信作为申请材料提交教务处），并</w:t>
      </w:r>
      <w:proofErr w:type="gramStart"/>
      <w:r w:rsidRPr="00825547">
        <w:rPr>
          <w:rFonts w:ascii="微软雅黑" w:eastAsia="微软雅黑" w:hAnsi="微软雅黑" w:cs="宋体" w:hint="eastAsia"/>
          <w:color w:val="595757"/>
          <w:kern w:val="0"/>
          <w:szCs w:val="21"/>
        </w:rPr>
        <w:t>经院系推免生</w:t>
      </w:r>
      <w:proofErr w:type="gramEnd"/>
      <w:r w:rsidRPr="00825547">
        <w:rPr>
          <w:rFonts w:ascii="微软雅黑" w:eastAsia="微软雅黑" w:hAnsi="微软雅黑" w:cs="宋体" w:hint="eastAsia"/>
          <w:color w:val="595757"/>
          <w:kern w:val="0"/>
          <w:szCs w:val="21"/>
        </w:rPr>
        <w:t>推荐工作小组和</w:t>
      </w:r>
      <w:proofErr w:type="gramStart"/>
      <w:r w:rsidRPr="00825547">
        <w:rPr>
          <w:rFonts w:ascii="微软雅黑" w:eastAsia="微软雅黑" w:hAnsi="微软雅黑" w:cs="宋体" w:hint="eastAsia"/>
          <w:color w:val="595757"/>
          <w:kern w:val="0"/>
          <w:szCs w:val="21"/>
        </w:rPr>
        <w:t>学校推免招生</w:t>
      </w:r>
      <w:proofErr w:type="gramEnd"/>
      <w:r w:rsidRPr="00825547">
        <w:rPr>
          <w:rFonts w:ascii="微软雅黑" w:eastAsia="微软雅黑" w:hAnsi="微软雅黑" w:cs="宋体" w:hint="eastAsia"/>
          <w:color w:val="595757"/>
          <w:kern w:val="0"/>
          <w:szCs w:val="21"/>
        </w:rPr>
        <w:t>工作领导小组严格审定，可不受综合排名限制予以推荐。</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艺术特长生、体育特长生、参军返校生、人才工程、支教团等专项类别的推荐生，其推荐的具体条件及要求详见学校公布的相关专项生招生的有关规定。其中，体育特长生、</w:t>
      </w:r>
      <w:r w:rsidRPr="00825547">
        <w:rPr>
          <w:rFonts w:ascii="微软雅黑" w:eastAsia="微软雅黑" w:hAnsi="微软雅黑" w:cs="宋体" w:hint="eastAsia"/>
          <w:color w:val="595757"/>
          <w:kern w:val="0"/>
          <w:szCs w:val="21"/>
        </w:rPr>
        <w:lastRenderedPageBreak/>
        <w:t>艺术特长生申请相应专项推免生资格的，其大学在读期间应在全国性高水平赛事活动中为学习做出过较大贡献。</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3．目前尚在境外交流学习、且符合推免生推荐基本条件的2016届本科毕业班学生，可申请参加推荐和选拔；国防定向</w:t>
      </w:r>
      <w:proofErr w:type="gramStart"/>
      <w:r w:rsidRPr="00825547">
        <w:rPr>
          <w:rFonts w:ascii="微软雅黑" w:eastAsia="微软雅黑" w:hAnsi="微软雅黑" w:cs="宋体" w:hint="eastAsia"/>
          <w:color w:val="595757"/>
          <w:kern w:val="0"/>
          <w:szCs w:val="21"/>
        </w:rPr>
        <w:t>生申请</w:t>
      </w:r>
      <w:proofErr w:type="gramEnd"/>
      <w:r w:rsidRPr="00825547">
        <w:rPr>
          <w:rFonts w:ascii="微软雅黑" w:eastAsia="微软雅黑" w:hAnsi="微软雅黑" w:cs="宋体" w:hint="eastAsia"/>
          <w:color w:val="595757"/>
          <w:kern w:val="0"/>
          <w:szCs w:val="21"/>
        </w:rPr>
        <w:t>推荐生资格的，须由武警部队驻复旦大学选培办出具同意公函。</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4．申报推免生者应慎重考虑，诚实守信，学生一经自主报名并被确定为推荐名单，不得提出放弃，否则学校有权记录或通报其失信行为。</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四、名额分配</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法学院的推免生推荐名额为33人（不含专项计划）。</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推荐名额遴选原则如下：</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 初选以</w:t>
      </w:r>
      <w:proofErr w:type="gramStart"/>
      <w:r w:rsidRPr="00825547">
        <w:rPr>
          <w:rFonts w:ascii="微软雅黑" w:eastAsia="微软雅黑" w:hAnsi="微软雅黑" w:cs="宋体" w:hint="eastAsia"/>
          <w:color w:val="595757"/>
          <w:kern w:val="0"/>
          <w:szCs w:val="21"/>
        </w:rPr>
        <w:t>总绩点</w:t>
      </w:r>
      <w:proofErr w:type="gramEnd"/>
      <w:r w:rsidRPr="00825547">
        <w:rPr>
          <w:rFonts w:ascii="微软雅黑" w:eastAsia="微软雅黑" w:hAnsi="微软雅黑" w:cs="宋体" w:hint="eastAsia"/>
          <w:color w:val="595757"/>
          <w:kern w:val="0"/>
          <w:szCs w:val="21"/>
        </w:rPr>
        <w:t>排名为标准；</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 法学院的推免生推荐名额不区分学术学位类型和专业学位类型，不设置外推限额。</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五、推荐程序和时间安排</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1．9月14日前，确定推免生推荐工作小组名单，制订《复旦大学关于推荐2016届优秀本科毕业生免试攻读研究生工作办法》，报教务处备案并公示。</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2．9月17日前，符合推免生条件的学生（包括人才工程、支教团、参军返校生、艺术特长生、体育特长生等专项计划），向法学院推免生推荐工作小组提交申请材料（即</w:t>
      </w:r>
      <w:r w:rsidRPr="00825547">
        <w:rPr>
          <w:rFonts w:ascii="微软雅黑" w:eastAsia="微软雅黑" w:hAnsi="微软雅黑" w:cs="宋体" w:hint="eastAsia"/>
          <w:color w:val="595757"/>
          <w:kern w:val="0"/>
          <w:szCs w:val="21"/>
        </w:rPr>
        <w:lastRenderedPageBreak/>
        <w:t>《复旦大学2016届本科毕业生申请推荐免试研究生资格报名表》和相应学术研究、时间、获奖等情况证明材料）。</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3．9月21日前，法学院推免生推荐工作小组认真考察报名学术综合情况，在推荐名额范围内确定法学院拟推荐名单（包括人才工程、支教团、参军返校生、艺术特长生、体育特长生等专项计划）并公示，同时向教务处报送拟推荐名单汇总表（电子版以及经本院系负责人签字盖章的纸质版），同时向教务处报送本院推荐名单汇总表（电子版以及经本院系负责人签字盖章的纸质版）以及相关补充材料。</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4．9月23日前，</w:t>
      </w:r>
      <w:proofErr w:type="gramStart"/>
      <w:r w:rsidRPr="00825547">
        <w:rPr>
          <w:rFonts w:ascii="微软雅黑" w:eastAsia="微软雅黑" w:hAnsi="微软雅黑" w:cs="宋体" w:hint="eastAsia"/>
          <w:color w:val="595757"/>
          <w:kern w:val="0"/>
          <w:szCs w:val="21"/>
        </w:rPr>
        <w:t>学校推免招生</w:t>
      </w:r>
      <w:proofErr w:type="gramEnd"/>
      <w:r w:rsidRPr="00825547">
        <w:rPr>
          <w:rFonts w:ascii="微软雅黑" w:eastAsia="微软雅黑" w:hAnsi="微软雅黑" w:cs="宋体" w:hint="eastAsia"/>
          <w:color w:val="595757"/>
          <w:kern w:val="0"/>
          <w:szCs w:val="21"/>
        </w:rPr>
        <w:t>工作领导小组审定本校推荐名单。</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5．9月24日前，教务处将推荐办法和推免生推荐名单上传教育部“全国推荐优秀应届本科毕业生免试攻读研究生信息公开暨管理服务系统”（简称“推免服务系统”）、报省级教育招生考试管理机构进行政策审核，并按要求向教育部备案。</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6.9月25日-10月8日，列入本校推荐公示名单的学生，须通过教育部“推免服务系统”（http://yz.chsi.com.cn/tm）办理注册、报名、交费等手续（具体步骤和要求详见该系统网站）。未于规定时间内在教育部“推免服务系统”办理注册、报名、交费等手续的，按自动放弃处理。</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六、其他 </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1．学生在推免生推荐资格申请报名前应慎重考虑，诚实守信。学生申请推免生资格报名后、一经审核确定获得推免生推荐资格的，以及</w:t>
      </w:r>
      <w:proofErr w:type="gramStart"/>
      <w:r w:rsidRPr="00825547">
        <w:rPr>
          <w:rFonts w:ascii="微软雅黑" w:eastAsia="微软雅黑" w:hAnsi="微软雅黑" w:cs="宋体" w:hint="eastAsia"/>
          <w:color w:val="595757"/>
          <w:kern w:val="0"/>
          <w:szCs w:val="21"/>
        </w:rPr>
        <w:t>获得推免录取</w:t>
      </w:r>
      <w:proofErr w:type="gramEnd"/>
      <w:r w:rsidRPr="00825547">
        <w:rPr>
          <w:rFonts w:ascii="微软雅黑" w:eastAsia="微软雅黑" w:hAnsi="微软雅黑" w:cs="宋体" w:hint="eastAsia"/>
          <w:color w:val="595757"/>
          <w:kern w:val="0"/>
          <w:szCs w:val="21"/>
        </w:rPr>
        <w:t>的，学校不再提供出国</w:t>
      </w:r>
      <w:r w:rsidRPr="00825547">
        <w:rPr>
          <w:rFonts w:ascii="微软雅黑" w:eastAsia="微软雅黑" w:hAnsi="微软雅黑" w:cs="宋体" w:hint="eastAsia"/>
          <w:color w:val="595757"/>
          <w:kern w:val="0"/>
          <w:szCs w:val="21"/>
        </w:rPr>
        <w:lastRenderedPageBreak/>
        <w:t>留学文书证明以及本科毕业就业推荐等相关服务。法学院在遴选推荐时应做好调查、了解和宣传工作。</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2．出现以下情况，学校将取消学生的推免生推荐资格：</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（1）提交的信息不真实、不准确，伪造证书或证明材料；</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（2）最后</w:t>
      </w:r>
      <w:proofErr w:type="gramStart"/>
      <w:r w:rsidRPr="00825547">
        <w:rPr>
          <w:rFonts w:ascii="微软雅黑" w:eastAsia="微软雅黑" w:hAnsi="微软雅黑" w:cs="宋体" w:hint="eastAsia"/>
          <w:color w:val="595757"/>
          <w:kern w:val="0"/>
          <w:szCs w:val="21"/>
        </w:rPr>
        <w:t>一</w:t>
      </w:r>
      <w:proofErr w:type="gramEnd"/>
      <w:r w:rsidRPr="00825547">
        <w:rPr>
          <w:rFonts w:ascii="微软雅黑" w:eastAsia="微软雅黑" w:hAnsi="微软雅黑" w:cs="宋体" w:hint="eastAsia"/>
          <w:color w:val="595757"/>
          <w:kern w:val="0"/>
          <w:szCs w:val="21"/>
        </w:rPr>
        <w:t>学年未通过2016届毕业资格审核；</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color w:val="595757"/>
          <w:kern w:val="0"/>
          <w:szCs w:val="21"/>
        </w:rPr>
        <w:t>（3）最后</w:t>
      </w:r>
      <w:proofErr w:type="gramStart"/>
      <w:r w:rsidRPr="00825547">
        <w:rPr>
          <w:rFonts w:ascii="微软雅黑" w:eastAsia="微软雅黑" w:hAnsi="微软雅黑" w:cs="宋体" w:hint="eastAsia"/>
          <w:color w:val="595757"/>
          <w:kern w:val="0"/>
          <w:szCs w:val="21"/>
        </w:rPr>
        <w:t>一</w:t>
      </w:r>
      <w:proofErr w:type="gramEnd"/>
      <w:r w:rsidRPr="00825547">
        <w:rPr>
          <w:rFonts w:ascii="微软雅黑" w:eastAsia="微软雅黑" w:hAnsi="微软雅黑" w:cs="宋体" w:hint="eastAsia"/>
          <w:color w:val="595757"/>
          <w:kern w:val="0"/>
          <w:szCs w:val="21"/>
        </w:rPr>
        <w:t>学年有违法违纪、考试舞弊行为或受到校纪校规处分。</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七、</w:t>
      </w:r>
      <w:proofErr w:type="gramStart"/>
      <w:r w:rsidRPr="00825547">
        <w:rPr>
          <w:rFonts w:ascii="微软雅黑" w:eastAsia="微软雅黑" w:hAnsi="微软雅黑" w:cs="宋体" w:hint="eastAsia"/>
          <w:b/>
          <w:bCs/>
          <w:color w:val="454545"/>
          <w:kern w:val="0"/>
          <w:sz w:val="23"/>
          <w:szCs w:val="23"/>
        </w:rPr>
        <w:t>推免期间</w:t>
      </w:r>
      <w:proofErr w:type="gramEnd"/>
      <w:r w:rsidRPr="00825547">
        <w:rPr>
          <w:rFonts w:ascii="微软雅黑" w:eastAsia="微软雅黑" w:hAnsi="微软雅黑" w:cs="宋体" w:hint="eastAsia"/>
          <w:b/>
          <w:bCs/>
          <w:color w:val="454545"/>
          <w:kern w:val="0"/>
          <w:sz w:val="23"/>
          <w:szCs w:val="23"/>
        </w:rPr>
        <w:t>政策咨询及意见反映电话</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proofErr w:type="gramStart"/>
      <w:r w:rsidRPr="00825547">
        <w:rPr>
          <w:rFonts w:ascii="微软雅黑" w:eastAsia="微软雅黑" w:hAnsi="微软雅黑" w:cs="宋体" w:hint="eastAsia"/>
          <w:color w:val="595757"/>
          <w:kern w:val="0"/>
          <w:szCs w:val="21"/>
        </w:rPr>
        <w:t>推免工作</w:t>
      </w:r>
      <w:proofErr w:type="gramEnd"/>
      <w:r w:rsidRPr="00825547">
        <w:rPr>
          <w:rFonts w:ascii="微软雅黑" w:eastAsia="微软雅黑" w:hAnsi="微软雅黑" w:cs="宋体" w:hint="eastAsia"/>
          <w:color w:val="595757"/>
          <w:kern w:val="0"/>
          <w:szCs w:val="21"/>
        </w:rPr>
        <w:t>咨询及意见反映电话：推荐工作咨询电话51630071；接收工作咨询电话51630077。</w:t>
      </w:r>
    </w:p>
    <w:p w:rsidR="00825547" w:rsidRPr="00825547" w:rsidRDefault="00825547" w:rsidP="00825547">
      <w:pPr>
        <w:widowControl/>
        <w:spacing w:before="100" w:beforeAutospacing="1" w:after="100" w:afterAutospacing="1" w:line="360" w:lineRule="auto"/>
        <w:ind w:firstLine="480"/>
        <w:jc w:val="left"/>
        <w:rPr>
          <w:rFonts w:ascii="微软雅黑" w:eastAsia="微软雅黑" w:hAnsi="微软雅黑" w:cs="宋体" w:hint="eastAsia"/>
          <w:color w:val="595757"/>
          <w:kern w:val="0"/>
          <w:szCs w:val="21"/>
        </w:rPr>
      </w:pPr>
      <w:r w:rsidRPr="00825547">
        <w:rPr>
          <w:rFonts w:ascii="微软雅黑" w:eastAsia="微软雅黑" w:hAnsi="微软雅黑" w:cs="宋体" w:hint="eastAsia"/>
          <w:b/>
          <w:bCs/>
          <w:color w:val="454545"/>
          <w:kern w:val="0"/>
          <w:sz w:val="23"/>
          <w:szCs w:val="23"/>
        </w:rPr>
        <w:t>八、本办法自颁布之日起执行，由复旦大学法学院负责解释。</w:t>
      </w:r>
    </w:p>
    <w:p w:rsidR="00825547" w:rsidRPr="00825547" w:rsidRDefault="00825547" w:rsidP="00825547">
      <w:pPr>
        <w:jc w:val="left"/>
        <w:rPr>
          <w:rFonts w:hint="eastAsia"/>
          <w:sz w:val="32"/>
          <w:szCs w:val="32"/>
        </w:rPr>
      </w:pPr>
      <w:bookmarkStart w:id="0" w:name="_GoBack"/>
      <w:bookmarkEnd w:id="0"/>
    </w:p>
    <w:sectPr w:rsidR="00825547" w:rsidRPr="008255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w:panose1 w:val="00000000000000000000"/>
    <w:charset w:val="00"/>
    <w:family w:val="modern"/>
    <w:notTrueType/>
    <w:pitch w:val="variable"/>
    <w:sig w:usb0="8000002F" w:usb1="40000048" w:usb2="00000000" w:usb3="00000000" w:csb0="00000111" w:csb1="00000000"/>
  </w:font>
  <w:font w:name="微软雅黑">
    <w:panose1 w:val="020B0503020204020204"/>
    <w:charset w:val="86"/>
    <w:family w:val="swiss"/>
    <w:pitch w:val="variable"/>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FB4"/>
    <w:rsid w:val="003F3FB4"/>
    <w:rsid w:val="00825547"/>
    <w:rsid w:val="00AD1C2B"/>
    <w:rsid w:val="00D25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80682A-85F8-4463-89F1-7A0C73C1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autoRedefine/>
    <w:uiPriority w:val="9"/>
    <w:unhideWhenUsed/>
    <w:qFormat/>
    <w:rsid w:val="00AD1C2B"/>
    <w:pPr>
      <w:keepNext/>
      <w:keepLines/>
      <w:widowControl/>
      <w:spacing w:before="260" w:after="260" w:line="416" w:lineRule="auto"/>
      <w:jc w:val="center"/>
      <w:outlineLvl w:val="1"/>
    </w:pPr>
    <w:rPr>
      <w:rFonts w:asciiTheme="majorHAnsi" w:eastAsiaTheme="majorEastAsia"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我的标题"/>
    <w:basedOn w:val="a4"/>
    <w:link w:val="Char"/>
    <w:qFormat/>
    <w:rsid w:val="00AD1C2B"/>
    <w:pPr>
      <w:widowControl/>
      <w:spacing w:before="100" w:beforeAutospacing="1" w:after="100" w:afterAutospacing="1"/>
      <w:jc w:val="left"/>
    </w:pPr>
    <w:rPr>
      <w:rFonts w:ascii="Helvetica Neue" w:eastAsia="宋体" w:hAnsi="Helvetica Neue" w:cs="宋体"/>
      <w:b/>
      <w:kern w:val="0"/>
      <w:sz w:val="28"/>
    </w:rPr>
  </w:style>
  <w:style w:type="character" w:customStyle="1" w:styleId="Char">
    <w:name w:val="我的标题 Char"/>
    <w:basedOn w:val="a0"/>
    <w:link w:val="a3"/>
    <w:rsid w:val="00AD1C2B"/>
    <w:rPr>
      <w:rFonts w:ascii="Helvetica Neue" w:eastAsia="宋体" w:hAnsi="Helvetica Neue" w:cs="宋体"/>
      <w:b/>
      <w:kern w:val="0"/>
      <w:sz w:val="28"/>
      <w:szCs w:val="24"/>
    </w:rPr>
  </w:style>
  <w:style w:type="paragraph" w:styleId="a4">
    <w:name w:val="Normal (Web)"/>
    <w:basedOn w:val="a"/>
    <w:uiPriority w:val="99"/>
    <w:semiHidden/>
    <w:unhideWhenUsed/>
    <w:rsid w:val="00AD1C2B"/>
    <w:rPr>
      <w:rFonts w:ascii="Times New Roman" w:hAnsi="Times New Roman" w:cs="Times New Roman"/>
      <w:sz w:val="24"/>
      <w:szCs w:val="24"/>
    </w:rPr>
  </w:style>
  <w:style w:type="character" w:customStyle="1" w:styleId="2Char">
    <w:name w:val="标题 2 Char"/>
    <w:basedOn w:val="a0"/>
    <w:link w:val="2"/>
    <w:uiPriority w:val="9"/>
    <w:rsid w:val="00AD1C2B"/>
    <w:rPr>
      <w:rFonts w:asciiTheme="majorHAnsi" w:eastAsiaTheme="majorEastAsia" w:hAnsiTheme="majorHAnsi" w:cstheme="majorBidi"/>
      <w:b/>
      <w:bCs/>
      <w:sz w:val="28"/>
      <w:szCs w:val="32"/>
    </w:rPr>
  </w:style>
  <w:style w:type="paragraph" w:styleId="a5">
    <w:name w:val="Subtitle"/>
    <w:basedOn w:val="a"/>
    <w:next w:val="a6"/>
    <w:link w:val="Char0"/>
    <w:autoRedefine/>
    <w:uiPriority w:val="11"/>
    <w:qFormat/>
    <w:rsid w:val="00AD1C2B"/>
    <w:pPr>
      <w:widowControl/>
      <w:spacing w:before="240" w:after="60" w:line="312" w:lineRule="auto"/>
      <w:jc w:val="center"/>
      <w:outlineLvl w:val="1"/>
    </w:pPr>
    <w:rPr>
      <w:rFonts w:asciiTheme="majorHAnsi" w:eastAsia="宋体" w:hAnsiTheme="majorHAnsi" w:cstheme="majorBidi"/>
      <w:b/>
      <w:bCs/>
      <w:kern w:val="28"/>
      <w:szCs w:val="32"/>
    </w:rPr>
  </w:style>
  <w:style w:type="character" w:customStyle="1" w:styleId="Char0">
    <w:name w:val="副标题 Char"/>
    <w:basedOn w:val="a0"/>
    <w:link w:val="a5"/>
    <w:uiPriority w:val="11"/>
    <w:rsid w:val="00AD1C2B"/>
    <w:rPr>
      <w:rFonts w:asciiTheme="majorHAnsi" w:eastAsia="宋体" w:hAnsiTheme="majorHAnsi" w:cstheme="majorBidi"/>
      <w:b/>
      <w:bCs/>
      <w:kern w:val="28"/>
      <w:szCs w:val="32"/>
    </w:rPr>
  </w:style>
  <w:style w:type="paragraph" w:styleId="a6">
    <w:name w:val="No Spacing"/>
    <w:uiPriority w:val="1"/>
    <w:qFormat/>
    <w:rsid w:val="00AD1C2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26601">
      <w:bodyDiv w:val="1"/>
      <w:marLeft w:val="0"/>
      <w:marRight w:val="0"/>
      <w:marTop w:val="0"/>
      <w:marBottom w:val="0"/>
      <w:divBdr>
        <w:top w:val="none" w:sz="0" w:space="0" w:color="auto"/>
        <w:left w:val="none" w:sz="0" w:space="0" w:color="auto"/>
        <w:bottom w:val="none" w:sz="0" w:space="0" w:color="auto"/>
        <w:right w:val="none" w:sz="0" w:space="0" w:color="auto"/>
      </w:divBdr>
      <w:divsChild>
        <w:div w:id="926692233">
          <w:marLeft w:val="0"/>
          <w:marRight w:val="0"/>
          <w:marTop w:val="0"/>
          <w:marBottom w:val="0"/>
          <w:divBdr>
            <w:top w:val="none" w:sz="0" w:space="0" w:color="auto"/>
            <w:left w:val="none" w:sz="0" w:space="0" w:color="auto"/>
            <w:bottom w:val="none" w:sz="0" w:space="0" w:color="auto"/>
            <w:right w:val="none" w:sz="0" w:space="0" w:color="auto"/>
          </w:divBdr>
          <w:divsChild>
            <w:div w:id="1150288250">
              <w:marLeft w:val="0"/>
              <w:marRight w:val="0"/>
              <w:marTop w:val="0"/>
              <w:marBottom w:val="0"/>
              <w:divBdr>
                <w:top w:val="none" w:sz="0" w:space="0" w:color="auto"/>
                <w:left w:val="none" w:sz="0" w:space="0" w:color="auto"/>
                <w:bottom w:val="none" w:sz="0" w:space="0" w:color="auto"/>
                <w:right w:val="none" w:sz="0" w:space="0" w:color="auto"/>
              </w:divBdr>
              <w:divsChild>
                <w:div w:id="1840999477">
                  <w:marLeft w:val="0"/>
                  <w:marRight w:val="0"/>
                  <w:marTop w:val="0"/>
                  <w:marBottom w:val="0"/>
                  <w:divBdr>
                    <w:top w:val="none" w:sz="0" w:space="0" w:color="auto"/>
                    <w:left w:val="none" w:sz="0" w:space="0" w:color="auto"/>
                    <w:bottom w:val="none" w:sz="0" w:space="0" w:color="auto"/>
                    <w:right w:val="none" w:sz="0" w:space="0" w:color="auto"/>
                  </w:divBdr>
                  <w:divsChild>
                    <w:div w:id="2121021430">
                      <w:marLeft w:val="0"/>
                      <w:marRight w:val="0"/>
                      <w:marTop w:val="0"/>
                      <w:marBottom w:val="0"/>
                      <w:divBdr>
                        <w:top w:val="none" w:sz="0" w:space="0" w:color="auto"/>
                        <w:left w:val="none" w:sz="0" w:space="0" w:color="auto"/>
                        <w:bottom w:val="none" w:sz="0" w:space="0" w:color="auto"/>
                        <w:right w:val="none" w:sz="0" w:space="0" w:color="auto"/>
                      </w:divBdr>
                      <w:divsChild>
                        <w:div w:id="527572370">
                          <w:marLeft w:val="0"/>
                          <w:marRight w:val="0"/>
                          <w:marTop w:val="0"/>
                          <w:marBottom w:val="0"/>
                          <w:divBdr>
                            <w:top w:val="none" w:sz="0" w:space="0" w:color="auto"/>
                            <w:left w:val="none" w:sz="0" w:space="0" w:color="auto"/>
                            <w:bottom w:val="none" w:sz="0" w:space="0" w:color="auto"/>
                            <w:right w:val="none" w:sz="0" w:space="0" w:color="auto"/>
                          </w:divBdr>
                          <w:divsChild>
                            <w:div w:id="2065786578">
                              <w:marLeft w:val="0"/>
                              <w:marRight w:val="0"/>
                              <w:marTop w:val="0"/>
                              <w:marBottom w:val="0"/>
                              <w:divBdr>
                                <w:top w:val="none" w:sz="0" w:space="0" w:color="auto"/>
                                <w:left w:val="none" w:sz="0" w:space="0" w:color="auto"/>
                                <w:bottom w:val="none" w:sz="0" w:space="0" w:color="auto"/>
                                <w:right w:val="none" w:sz="0" w:space="0" w:color="auto"/>
                              </w:divBdr>
                              <w:divsChild>
                                <w:div w:id="599948747">
                                  <w:marLeft w:val="480"/>
                                  <w:marRight w:val="0"/>
                                  <w:marTop w:val="0"/>
                                  <w:marBottom w:val="0"/>
                                  <w:divBdr>
                                    <w:top w:val="none" w:sz="0" w:space="0" w:color="auto"/>
                                    <w:left w:val="none" w:sz="0" w:space="0" w:color="auto"/>
                                    <w:bottom w:val="none" w:sz="0" w:space="0" w:color="auto"/>
                                    <w:right w:val="none" w:sz="0" w:space="0" w:color="auto"/>
                                  </w:divBdr>
                                  <w:divsChild>
                                    <w:div w:id="1952349010">
                                      <w:marLeft w:val="0"/>
                                      <w:marRight w:val="0"/>
                                      <w:marTop w:val="0"/>
                                      <w:marBottom w:val="0"/>
                                      <w:divBdr>
                                        <w:top w:val="none" w:sz="0" w:space="0" w:color="auto"/>
                                        <w:left w:val="none" w:sz="0" w:space="0" w:color="auto"/>
                                        <w:bottom w:val="none" w:sz="0" w:space="0" w:color="auto"/>
                                        <w:right w:val="none" w:sz="0" w:space="0" w:color="auto"/>
                                      </w:divBdr>
                                      <w:divsChild>
                                        <w:div w:id="10229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2015-11-19T08:50:00Z</dcterms:created>
  <dcterms:modified xsi:type="dcterms:W3CDTF">2015-11-19T08:51:00Z</dcterms:modified>
</cp:coreProperties>
</file>